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BA0" w:rsidRDefault="00DD17C4" w:rsidP="000B5B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2958" cy="1880559"/>
            <wp:effectExtent l="19050" t="0" r="0" b="0"/>
            <wp:docPr id="1" name="Immagine 0" descr="AOTA 2017. Banne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80x200-01-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BA0" w:rsidRDefault="000B5BA0" w:rsidP="000B5B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B5BA0" w:rsidRDefault="000B5BA0" w:rsidP="000B5B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B5BA0" w:rsidRDefault="000B5BA0" w:rsidP="000B5B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B5BA0" w:rsidRPr="00DD17C4" w:rsidRDefault="000B5BA0" w:rsidP="000B5B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B5B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D17C4">
        <w:rPr>
          <w:rFonts w:ascii="Times New Roman" w:hAnsi="Times New Roman" w:cs="Times New Roman"/>
          <w:b/>
          <w:sz w:val="24"/>
          <w:szCs w:val="24"/>
        </w:rPr>
        <w:t xml:space="preserve">Spett. </w:t>
      </w:r>
      <w:bookmarkStart w:id="0" w:name="_GoBack"/>
      <w:bookmarkEnd w:id="0"/>
      <w:r w:rsidR="00A60568">
        <w:rPr>
          <w:rFonts w:ascii="Times New Roman" w:hAnsi="Times New Roman" w:cs="Times New Roman"/>
          <w:b/>
          <w:sz w:val="24"/>
          <w:szCs w:val="24"/>
        </w:rPr>
        <w:t>Associazione “Il Carro”</w:t>
      </w:r>
      <w:r w:rsidRPr="00DD17C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A60568">
        <w:rPr>
          <w:rStyle w:val="Enfasicorsivo"/>
          <w:rFonts w:ascii="Times New Roman" w:hAnsi="Times New Roman" w:cs="Times New Roman"/>
          <w:b/>
          <w:sz w:val="24"/>
          <w:szCs w:val="24"/>
        </w:rPr>
        <w:t xml:space="preserve">Comitato Organizzativo 46° Carnevale di </w:t>
      </w:r>
      <w:proofErr w:type="spellStart"/>
      <w:r w:rsidR="00A60568">
        <w:rPr>
          <w:rStyle w:val="Enfasicorsivo"/>
          <w:rFonts w:ascii="Times New Roman" w:hAnsi="Times New Roman" w:cs="Times New Roman"/>
          <w:b/>
          <w:sz w:val="24"/>
          <w:szCs w:val="24"/>
        </w:rPr>
        <w:t>Agropoli</w:t>
      </w:r>
      <w:proofErr w:type="spellEnd"/>
    </w:p>
    <w:p w:rsidR="000B5BA0" w:rsidRPr="00DD17C4" w:rsidRDefault="000B5BA0" w:rsidP="000B5B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E7972" w:rsidRPr="00DD17C4" w:rsidRDefault="000B5BA0" w:rsidP="000B5BA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D17C4">
        <w:rPr>
          <w:rFonts w:ascii="Times New Roman" w:hAnsi="Times New Roman" w:cs="Times New Roman"/>
          <w:b/>
          <w:sz w:val="24"/>
          <w:szCs w:val="24"/>
        </w:rPr>
        <w:t xml:space="preserve">Gent. </w:t>
      </w:r>
      <w:r w:rsidR="00A60568">
        <w:rPr>
          <w:rFonts w:ascii="Times New Roman" w:hAnsi="Times New Roman" w:cs="Times New Roman"/>
          <w:b/>
          <w:sz w:val="24"/>
          <w:szCs w:val="24"/>
        </w:rPr>
        <w:t>Luca De Rosa</w:t>
      </w:r>
    </w:p>
    <w:p w:rsidR="001E7972" w:rsidRDefault="001E7972" w:rsidP="001E7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E7972" w:rsidRPr="004B1447" w:rsidRDefault="001E7972" w:rsidP="004B1447">
      <w:pPr>
        <w:autoSpaceDE w:val="0"/>
        <w:autoSpaceDN w:val="0"/>
        <w:adjustRightInd w:val="0"/>
        <w:spacing w:after="0" w:line="240" w:lineRule="auto"/>
        <w:ind w:left="993" w:hanging="993"/>
        <w:rPr>
          <w:rFonts w:ascii="Times New Roman" w:hAnsi="Times New Roman" w:cs="Times New Roman"/>
          <w:b/>
          <w:bCs/>
          <w:sz w:val="24"/>
          <w:szCs w:val="24"/>
        </w:rPr>
      </w:pPr>
      <w:r w:rsidRPr="004B1447">
        <w:rPr>
          <w:rFonts w:ascii="Times New Roman" w:hAnsi="Times New Roman" w:cs="Times New Roman"/>
          <w:sz w:val="24"/>
          <w:szCs w:val="24"/>
        </w:rPr>
        <w:t xml:space="preserve">Oggetto: </w:t>
      </w:r>
      <w:r w:rsidR="004B1447" w:rsidRPr="004B1447">
        <w:rPr>
          <w:rFonts w:ascii="Times New Roman" w:hAnsi="Times New Roman" w:cs="Times New Roman"/>
          <w:sz w:val="24"/>
          <w:szCs w:val="24"/>
        </w:rPr>
        <w:t xml:space="preserve">Convenzione e </w:t>
      </w:r>
      <w:r w:rsidRPr="004B1447">
        <w:rPr>
          <w:rFonts w:ascii="Times New Roman" w:hAnsi="Times New Roman" w:cs="Times New Roman"/>
          <w:sz w:val="24"/>
          <w:szCs w:val="24"/>
        </w:rPr>
        <w:t xml:space="preserve">Tariffario per </w:t>
      </w:r>
      <w:r w:rsidR="00A60568">
        <w:rPr>
          <w:rFonts w:ascii="Times New Roman" w:hAnsi="Times New Roman" w:cs="Times New Roman"/>
          <w:sz w:val="24"/>
          <w:szCs w:val="24"/>
        </w:rPr>
        <w:t xml:space="preserve">46^ edizione del Carnevale di </w:t>
      </w:r>
      <w:proofErr w:type="spellStart"/>
      <w:r w:rsidR="00A60568">
        <w:rPr>
          <w:rFonts w:ascii="Times New Roman" w:hAnsi="Times New Roman" w:cs="Times New Roman"/>
          <w:sz w:val="24"/>
          <w:szCs w:val="24"/>
        </w:rPr>
        <w:t>Agropoli</w:t>
      </w:r>
      <w:proofErr w:type="spellEnd"/>
      <w:r w:rsidR="00A605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1447">
        <w:rPr>
          <w:rFonts w:ascii="Times New Roman" w:hAnsi="Times New Roman" w:cs="Times New Roman"/>
          <w:bCs/>
          <w:sz w:val="24"/>
          <w:szCs w:val="24"/>
        </w:rPr>
        <w:t>201</w:t>
      </w:r>
      <w:r w:rsidR="004B1447" w:rsidRPr="004B1447">
        <w:rPr>
          <w:rFonts w:ascii="Times New Roman" w:hAnsi="Times New Roman" w:cs="Times New Roman"/>
          <w:bCs/>
          <w:sz w:val="24"/>
          <w:szCs w:val="24"/>
        </w:rPr>
        <w:t>7</w:t>
      </w:r>
      <w:r w:rsidRPr="004B144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E7972" w:rsidRPr="00CF7C15" w:rsidRDefault="001E7972" w:rsidP="00CF7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E7972" w:rsidRDefault="001E7972" w:rsidP="00CF7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C15">
        <w:rPr>
          <w:rFonts w:ascii="Times New Roman" w:hAnsi="Times New Roman" w:cs="Times New Roman"/>
          <w:b/>
          <w:bCs/>
          <w:sz w:val="24"/>
          <w:szCs w:val="24"/>
        </w:rPr>
        <w:t xml:space="preserve">L'Associazione </w:t>
      </w:r>
      <w:r w:rsidR="00CF7C15">
        <w:rPr>
          <w:rFonts w:ascii="Times New Roman" w:hAnsi="Times New Roman" w:cs="Times New Roman"/>
          <w:b/>
          <w:bCs/>
          <w:sz w:val="24"/>
          <w:szCs w:val="24"/>
        </w:rPr>
        <w:t xml:space="preserve">degli </w:t>
      </w:r>
      <w:r w:rsidRPr="00CF7C15">
        <w:rPr>
          <w:rFonts w:ascii="Times New Roman" w:hAnsi="Times New Roman" w:cs="Times New Roman"/>
          <w:b/>
          <w:bCs/>
          <w:sz w:val="24"/>
          <w:szCs w:val="24"/>
        </w:rPr>
        <w:t xml:space="preserve">Operatori Turistici </w:t>
      </w:r>
      <w:r w:rsidRPr="00CF7C15">
        <w:rPr>
          <w:rFonts w:ascii="Times New Roman" w:hAnsi="Times New Roman" w:cs="Times New Roman"/>
          <w:sz w:val="24"/>
          <w:szCs w:val="24"/>
        </w:rPr>
        <w:t xml:space="preserve">di </w:t>
      </w:r>
      <w:r w:rsidRPr="00CF7C15">
        <w:rPr>
          <w:rFonts w:ascii="Times New Roman" w:hAnsi="Times New Roman" w:cs="Times New Roman"/>
          <w:b/>
          <w:bCs/>
          <w:sz w:val="24"/>
          <w:szCs w:val="24"/>
        </w:rPr>
        <w:t xml:space="preserve">Agropoli </w:t>
      </w:r>
      <w:r w:rsidR="00566561">
        <w:rPr>
          <w:rFonts w:ascii="Times New Roman" w:hAnsi="Times New Roman" w:cs="Times New Roman"/>
          <w:sz w:val="24"/>
          <w:szCs w:val="24"/>
        </w:rPr>
        <w:t>ha il piacere di comunicarvi</w:t>
      </w:r>
      <w:r w:rsidRPr="00CF7C15">
        <w:rPr>
          <w:rFonts w:ascii="Times New Roman" w:hAnsi="Times New Roman" w:cs="Times New Roman"/>
          <w:sz w:val="24"/>
          <w:szCs w:val="24"/>
        </w:rPr>
        <w:t xml:space="preserve"> la sua disponibilità ad ospitare</w:t>
      </w:r>
      <w:r w:rsidR="00CF7C15">
        <w:rPr>
          <w:rFonts w:ascii="Times New Roman" w:hAnsi="Times New Roman" w:cs="Times New Roman"/>
          <w:sz w:val="24"/>
          <w:szCs w:val="24"/>
        </w:rPr>
        <w:t xml:space="preserve"> </w:t>
      </w:r>
      <w:r w:rsidR="00A60568">
        <w:rPr>
          <w:rFonts w:ascii="Times New Roman" w:hAnsi="Times New Roman" w:cs="Times New Roman"/>
          <w:sz w:val="24"/>
          <w:szCs w:val="24"/>
        </w:rPr>
        <w:t>tutti i partecipanti</w:t>
      </w:r>
      <w:r w:rsidR="00CF7C15">
        <w:rPr>
          <w:rFonts w:ascii="Times New Roman" w:hAnsi="Times New Roman" w:cs="Times New Roman"/>
          <w:sz w:val="24"/>
          <w:szCs w:val="24"/>
        </w:rPr>
        <w:t>,</w:t>
      </w:r>
      <w:r w:rsidRPr="00CF7C15">
        <w:rPr>
          <w:rFonts w:ascii="Times New Roman" w:hAnsi="Times New Roman" w:cs="Times New Roman"/>
          <w:sz w:val="24"/>
          <w:szCs w:val="24"/>
        </w:rPr>
        <w:t xml:space="preserve"> accompagnatori </w:t>
      </w:r>
      <w:r w:rsidR="00CF7C15">
        <w:rPr>
          <w:rFonts w:ascii="Times New Roman" w:hAnsi="Times New Roman" w:cs="Times New Roman"/>
          <w:sz w:val="24"/>
          <w:szCs w:val="24"/>
        </w:rPr>
        <w:t xml:space="preserve">e </w:t>
      </w:r>
      <w:r w:rsidR="00E05788">
        <w:rPr>
          <w:rFonts w:ascii="Times New Roman" w:hAnsi="Times New Roman" w:cs="Times New Roman"/>
          <w:sz w:val="24"/>
          <w:szCs w:val="24"/>
        </w:rPr>
        <w:t>rispettivi</w:t>
      </w:r>
      <w:r w:rsidR="00CF7C15">
        <w:rPr>
          <w:rFonts w:ascii="Times New Roman" w:hAnsi="Times New Roman" w:cs="Times New Roman"/>
          <w:sz w:val="24"/>
          <w:szCs w:val="24"/>
        </w:rPr>
        <w:t xml:space="preserve"> familiari </w:t>
      </w:r>
      <w:r w:rsidR="00A60568">
        <w:rPr>
          <w:rFonts w:ascii="Times New Roman" w:hAnsi="Times New Roman" w:cs="Times New Roman"/>
          <w:sz w:val="24"/>
          <w:szCs w:val="24"/>
        </w:rPr>
        <w:t xml:space="preserve">della manifestazione del Carnevale di </w:t>
      </w:r>
      <w:proofErr w:type="spellStart"/>
      <w:r w:rsidR="00A60568">
        <w:rPr>
          <w:rFonts w:ascii="Times New Roman" w:hAnsi="Times New Roman" w:cs="Times New Roman"/>
          <w:sz w:val="24"/>
          <w:szCs w:val="24"/>
        </w:rPr>
        <w:t>Agropoli</w:t>
      </w:r>
      <w:proofErr w:type="spellEnd"/>
      <w:r w:rsidR="00A60568">
        <w:rPr>
          <w:rFonts w:ascii="Times New Roman" w:hAnsi="Times New Roman" w:cs="Times New Roman"/>
          <w:sz w:val="24"/>
          <w:szCs w:val="24"/>
        </w:rPr>
        <w:t>, giunta alla sua 46^ edizione</w:t>
      </w:r>
      <w:r w:rsidR="00CF7C15">
        <w:rPr>
          <w:rFonts w:ascii="Times New Roman" w:hAnsi="Times New Roman" w:cs="Times New Roman"/>
          <w:sz w:val="24"/>
          <w:szCs w:val="24"/>
        </w:rPr>
        <w:t>.</w:t>
      </w:r>
    </w:p>
    <w:p w:rsidR="00CF7C15" w:rsidRPr="00CF7C15" w:rsidRDefault="00CF7C15" w:rsidP="00CF7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7C15" w:rsidRDefault="001E7972" w:rsidP="00CF7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7C15">
        <w:rPr>
          <w:rFonts w:ascii="Times New Roman" w:hAnsi="Times New Roman" w:cs="Times New Roman"/>
          <w:sz w:val="24"/>
          <w:szCs w:val="24"/>
        </w:rPr>
        <w:t xml:space="preserve">Per l'occasione proponiamo dei </w:t>
      </w:r>
      <w:r w:rsidRPr="00CF7C15">
        <w:rPr>
          <w:rFonts w:ascii="Times New Roman" w:hAnsi="Times New Roman" w:cs="Times New Roman"/>
          <w:b/>
          <w:sz w:val="24"/>
          <w:szCs w:val="24"/>
        </w:rPr>
        <w:t xml:space="preserve">prezzi </w:t>
      </w:r>
      <w:r w:rsidR="00CF7C15" w:rsidRPr="00CF7C15">
        <w:rPr>
          <w:rFonts w:ascii="Times New Roman" w:hAnsi="Times New Roman" w:cs="Times New Roman"/>
          <w:b/>
          <w:sz w:val="24"/>
          <w:szCs w:val="24"/>
        </w:rPr>
        <w:t>in convenzione</w:t>
      </w:r>
      <w:r w:rsidR="00CF7C15">
        <w:rPr>
          <w:rFonts w:ascii="Times New Roman" w:hAnsi="Times New Roman" w:cs="Times New Roman"/>
          <w:sz w:val="24"/>
          <w:szCs w:val="24"/>
        </w:rPr>
        <w:t xml:space="preserve"> e come novità molto interessante dedicata a tutti gli ospiti ed in particolar modo a familiari e accompagnatori, la possibilità di poter </w:t>
      </w:r>
      <w:r w:rsidR="000B5BA0">
        <w:rPr>
          <w:rFonts w:ascii="Times New Roman" w:hAnsi="Times New Roman" w:cs="Times New Roman"/>
          <w:sz w:val="24"/>
          <w:szCs w:val="24"/>
        </w:rPr>
        <w:t>conoscere Agropoli ed il Cilento con</w:t>
      </w:r>
      <w:r w:rsidR="00CF7C15">
        <w:rPr>
          <w:rFonts w:ascii="Times New Roman" w:hAnsi="Times New Roman" w:cs="Times New Roman"/>
          <w:sz w:val="24"/>
          <w:szCs w:val="24"/>
        </w:rPr>
        <w:t xml:space="preserve"> dei </w:t>
      </w:r>
      <w:r w:rsidR="00CF7C15" w:rsidRPr="00CF7C15">
        <w:rPr>
          <w:rFonts w:ascii="Times New Roman" w:hAnsi="Times New Roman" w:cs="Times New Roman"/>
          <w:b/>
          <w:sz w:val="24"/>
          <w:szCs w:val="24"/>
        </w:rPr>
        <w:t xml:space="preserve">tour enogastronomici </w:t>
      </w:r>
      <w:r w:rsidR="00CF7C15">
        <w:rPr>
          <w:rFonts w:ascii="Times New Roman" w:hAnsi="Times New Roman" w:cs="Times New Roman"/>
          <w:sz w:val="24"/>
          <w:szCs w:val="24"/>
        </w:rPr>
        <w:t xml:space="preserve">ed </w:t>
      </w:r>
      <w:r w:rsidR="00CF7C15" w:rsidRPr="00CF7C15">
        <w:rPr>
          <w:rFonts w:ascii="Times New Roman" w:hAnsi="Times New Roman" w:cs="Times New Roman"/>
          <w:b/>
          <w:sz w:val="24"/>
          <w:szCs w:val="24"/>
        </w:rPr>
        <w:t>escursioni in barca</w:t>
      </w:r>
      <w:r w:rsidR="00CF7C15">
        <w:rPr>
          <w:rFonts w:ascii="Times New Roman" w:hAnsi="Times New Roman" w:cs="Times New Roman"/>
          <w:sz w:val="24"/>
          <w:szCs w:val="24"/>
        </w:rPr>
        <w:t xml:space="preserve"> alla scope</w:t>
      </w:r>
      <w:r w:rsidR="000B5BA0">
        <w:rPr>
          <w:rFonts w:ascii="Times New Roman" w:hAnsi="Times New Roman" w:cs="Times New Roman"/>
          <w:sz w:val="24"/>
          <w:szCs w:val="24"/>
        </w:rPr>
        <w:t>rta delle calette più belle del nostro mare</w:t>
      </w:r>
      <w:r w:rsidR="00CF7C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7C15" w:rsidRDefault="00CF7C15" w:rsidP="00CF7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7972" w:rsidRPr="00CF7C15" w:rsidRDefault="00CF7C15" w:rsidP="00CF7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Tutte le strutture ricettive associate offrono medesimi livelli </w:t>
      </w:r>
      <w:r w:rsidR="001E7972" w:rsidRPr="00CF7C15">
        <w:rPr>
          <w:rFonts w:ascii="Times New Roman" w:hAnsi="Times New Roman" w:cs="Times New Roman"/>
          <w:sz w:val="24"/>
          <w:szCs w:val="24"/>
        </w:rPr>
        <w:t>di comfort (stanze singole, matrimoniali, doppie, triple e quadruple con servizi igienici interni, biancheria</w:t>
      </w:r>
      <w:r w:rsidR="00DD17C4">
        <w:rPr>
          <w:rFonts w:ascii="Times New Roman" w:hAnsi="Times New Roman" w:cs="Times New Roman"/>
          <w:sz w:val="24"/>
          <w:szCs w:val="24"/>
        </w:rPr>
        <w:t xml:space="preserve"> </w:t>
      </w:r>
      <w:r w:rsidR="001E7972" w:rsidRPr="00CF7C15">
        <w:rPr>
          <w:rFonts w:ascii="Times New Roman" w:hAnsi="Times New Roman" w:cs="Times New Roman"/>
          <w:sz w:val="24"/>
          <w:szCs w:val="24"/>
        </w:rPr>
        <w:t xml:space="preserve">completa e riscaldamento; </w:t>
      </w:r>
      <w:proofErr w:type="spellStart"/>
      <w:r w:rsidR="001E7972" w:rsidRPr="00CF7C15">
        <w:rPr>
          <w:rFonts w:ascii="Times New Roman" w:hAnsi="Times New Roman" w:cs="Times New Roman"/>
          <w:sz w:val="24"/>
          <w:szCs w:val="24"/>
        </w:rPr>
        <w:t>wi-fi</w:t>
      </w:r>
      <w:proofErr w:type="spellEnd"/>
      <w:r w:rsidR="001E7972" w:rsidRPr="00CF7C15">
        <w:rPr>
          <w:rFonts w:ascii="Times New Roman" w:hAnsi="Times New Roman" w:cs="Times New Roman"/>
          <w:sz w:val="24"/>
          <w:szCs w:val="24"/>
        </w:rPr>
        <w:t xml:space="preserve"> a discrezione delle singole strutture).</w:t>
      </w:r>
    </w:p>
    <w:p w:rsidR="001E7972" w:rsidRPr="00CF7C15" w:rsidRDefault="001E7972" w:rsidP="00CF7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7C15">
        <w:rPr>
          <w:rFonts w:ascii="Times New Roman" w:hAnsi="Times New Roman" w:cs="Times New Roman"/>
          <w:sz w:val="24"/>
          <w:szCs w:val="24"/>
        </w:rPr>
        <w:t xml:space="preserve">Le strutture associate sono: </w:t>
      </w:r>
      <w:r w:rsidRPr="00CF7C15">
        <w:rPr>
          <w:rFonts w:ascii="Times New Roman" w:hAnsi="Times New Roman" w:cs="Times New Roman"/>
          <w:b/>
          <w:bCs/>
          <w:sz w:val="24"/>
          <w:szCs w:val="24"/>
        </w:rPr>
        <w:t>Hotel *** o Extralberghiero B&amp;B, Affittacamere e Case Vacanza</w:t>
      </w:r>
    </w:p>
    <w:p w:rsidR="00753856" w:rsidRDefault="00753856" w:rsidP="00CF7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0E30" w:rsidRDefault="00753856" w:rsidP="008C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Sul nostro portale, </w:t>
      </w:r>
      <w:hyperlink r:id="rId7" w:history="1">
        <w:r w:rsidR="001E7972" w:rsidRPr="00CF7C15">
          <w:rPr>
            <w:rStyle w:val="Collegamentoipertestuale"/>
            <w:rFonts w:ascii="Times New Roman" w:hAnsi="Times New Roman" w:cs="Times New Roman"/>
            <w:b/>
            <w:bCs/>
            <w:sz w:val="24"/>
            <w:szCs w:val="24"/>
          </w:rPr>
          <w:t>www.operatorituristiciagropoli.it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35066A">
        <w:rPr>
          <w:rFonts w:ascii="Times New Roman" w:hAnsi="Times New Roman" w:cs="Times New Roman"/>
          <w:bCs/>
          <w:sz w:val="24"/>
          <w:szCs w:val="24"/>
        </w:rPr>
        <w:t>è possibile conoscere le strutture associate.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C4BD2" w:rsidRDefault="008C4BD2" w:rsidP="008C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2316" w:rsidRDefault="00612316" w:rsidP="008C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53856" w:rsidRPr="00CF7C15" w:rsidRDefault="00753856" w:rsidP="008C4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Si precisa di contattare direttamente le strutture ricettive per verificarne la disponibilità e </w:t>
      </w:r>
      <w:r w:rsidR="0035066A">
        <w:rPr>
          <w:rFonts w:ascii="Times New Roman" w:hAnsi="Times New Roman" w:cs="Times New Roman"/>
          <w:b/>
          <w:bCs/>
          <w:sz w:val="24"/>
          <w:szCs w:val="24"/>
        </w:rPr>
        <w:t>la partecipazione alla convenzione.</w:t>
      </w:r>
    </w:p>
    <w:p w:rsidR="00F242FF" w:rsidRPr="00DD17C4" w:rsidRDefault="00DD17C4" w:rsidP="001E797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D17C4">
        <w:rPr>
          <w:rFonts w:ascii="Times New Roman" w:hAnsi="Times New Roman" w:cs="Times New Roman"/>
          <w:b/>
          <w:bCs/>
          <w:sz w:val="24"/>
          <w:szCs w:val="24"/>
        </w:rPr>
        <w:t>La nostra migliore proposta, divisa per B&amp;B, Case Vacanza-Affittacamere e Hotel è:</w:t>
      </w:r>
    </w:p>
    <w:tbl>
      <w:tblPr>
        <w:tblStyle w:val="Grigliatabella"/>
        <w:tblW w:w="0" w:type="auto"/>
        <w:tblLook w:val="04A0"/>
      </w:tblPr>
      <w:tblGrid>
        <w:gridCol w:w="9778"/>
      </w:tblGrid>
      <w:tr w:rsidR="00F242FF" w:rsidTr="00F242FF">
        <w:tc>
          <w:tcPr>
            <w:tcW w:w="9778" w:type="dxa"/>
          </w:tcPr>
          <w:tbl>
            <w:tblPr>
              <w:tblStyle w:val="Grigliatabella"/>
              <w:tblW w:w="0" w:type="auto"/>
              <w:jc w:val="center"/>
              <w:tblBorders>
                <w:top w:val="single" w:sz="12" w:space="0" w:color="4F81BD" w:themeColor="accent1"/>
                <w:left w:val="single" w:sz="12" w:space="0" w:color="4F81BD" w:themeColor="accent1"/>
                <w:bottom w:val="single" w:sz="12" w:space="0" w:color="4F81BD" w:themeColor="accent1"/>
                <w:right w:val="single" w:sz="12" w:space="0" w:color="4F81BD" w:themeColor="accent1"/>
                <w:insideH w:val="single" w:sz="12" w:space="0" w:color="4F81BD" w:themeColor="accent1"/>
                <w:insideV w:val="single" w:sz="12" w:space="0" w:color="4F81BD" w:themeColor="accent1"/>
              </w:tblBorders>
              <w:tblLook w:val="04A0"/>
            </w:tblPr>
            <w:tblGrid>
              <w:gridCol w:w="1992"/>
            </w:tblGrid>
            <w:tr w:rsidR="00F242FF" w:rsidTr="00F242FF">
              <w:trPr>
                <w:trHeight w:val="325"/>
                <w:jc w:val="center"/>
              </w:trPr>
              <w:tc>
                <w:tcPr>
                  <w:tcW w:w="1992" w:type="dxa"/>
                </w:tcPr>
                <w:p w:rsidR="00F242FF" w:rsidRPr="005454E5" w:rsidRDefault="00F242FF" w:rsidP="00192F8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24"/>
                      <w:szCs w:val="24"/>
                    </w:rPr>
                  </w:pPr>
                  <w:r w:rsidRPr="005454E5"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24"/>
                      <w:szCs w:val="24"/>
                    </w:rPr>
                    <w:t>sistemazione in</w:t>
                  </w:r>
                </w:p>
                <w:p w:rsidR="00F242FF" w:rsidRPr="005454E5" w:rsidRDefault="00F242FF" w:rsidP="00192F8A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20"/>
                      <w:szCs w:val="20"/>
                    </w:rPr>
                  </w:pPr>
                  <w:r w:rsidRPr="005454E5"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60"/>
                      <w:szCs w:val="60"/>
                    </w:rPr>
                    <w:t>B&amp;B</w:t>
                  </w:r>
                </w:p>
              </w:tc>
            </w:tr>
          </w:tbl>
          <w:p w:rsidR="00F242FF" w:rsidRDefault="00F242FF" w:rsidP="00F242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F242FF" w:rsidRDefault="00F242FF" w:rsidP="00F242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F242FF" w:rsidRPr="00CF7C15" w:rsidRDefault="00F242FF" w:rsidP="00CF7C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7C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(comprende pernottamento e prima colazione in struttura o in bar convenzionato – i prezzi si intendono per persona in camera matrimoniale/doppia e con costo a partire da)</w:t>
            </w:r>
          </w:p>
          <w:p w:rsidR="00F242FF" w:rsidRDefault="00F242FF" w:rsidP="00F242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tbl>
            <w:tblPr>
              <w:tblStyle w:val="Grigliatabella"/>
              <w:tblW w:w="0" w:type="auto"/>
              <w:jc w:val="center"/>
              <w:tblLook w:val="04A0"/>
            </w:tblPr>
            <w:tblGrid>
              <w:gridCol w:w="1902"/>
              <w:gridCol w:w="1940"/>
              <w:gridCol w:w="1888"/>
              <w:gridCol w:w="1922"/>
              <w:gridCol w:w="1900"/>
            </w:tblGrid>
            <w:tr w:rsidR="00F242FF" w:rsidRPr="00AB52AE" w:rsidTr="00192F8A">
              <w:trPr>
                <w:jc w:val="center"/>
              </w:trPr>
              <w:tc>
                <w:tcPr>
                  <w:tcW w:w="1955" w:type="dxa"/>
                  <w:shd w:val="clear" w:color="auto" w:fill="00B0F0"/>
                </w:tcPr>
                <w:p w:rsidR="00F242FF" w:rsidRPr="005454E5" w:rsidRDefault="00F242FF" w:rsidP="00192F8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Doppia Uso Singola</w:t>
                  </w:r>
                </w:p>
              </w:tc>
              <w:tc>
                <w:tcPr>
                  <w:tcW w:w="1955" w:type="dxa"/>
                  <w:shd w:val="clear" w:color="auto" w:fill="00B0F0"/>
                </w:tcPr>
                <w:p w:rsidR="00F242FF" w:rsidRPr="005454E5" w:rsidRDefault="00F242FF" w:rsidP="00192F8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Doppia o matrimoniale</w:t>
                  </w:r>
                </w:p>
              </w:tc>
              <w:tc>
                <w:tcPr>
                  <w:tcW w:w="1956" w:type="dxa"/>
                  <w:shd w:val="clear" w:color="auto" w:fill="00B0F0"/>
                </w:tcPr>
                <w:p w:rsidR="00F242FF" w:rsidRPr="005454E5" w:rsidRDefault="00F242FF" w:rsidP="00192F8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Tripla</w:t>
                  </w:r>
                </w:p>
              </w:tc>
              <w:tc>
                <w:tcPr>
                  <w:tcW w:w="1956" w:type="dxa"/>
                  <w:shd w:val="clear" w:color="auto" w:fill="00B0F0"/>
                </w:tcPr>
                <w:p w:rsidR="00F242FF" w:rsidRPr="005454E5" w:rsidRDefault="00F242FF" w:rsidP="00192F8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Quadrupla</w:t>
                  </w:r>
                </w:p>
              </w:tc>
              <w:tc>
                <w:tcPr>
                  <w:tcW w:w="1956" w:type="dxa"/>
                  <w:shd w:val="clear" w:color="auto" w:fill="00B0F0"/>
                </w:tcPr>
                <w:p w:rsidR="00F242FF" w:rsidRPr="005454E5" w:rsidRDefault="00F242FF" w:rsidP="00192F8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2^ notte</w:t>
                  </w:r>
                </w:p>
              </w:tc>
            </w:tr>
            <w:tr w:rsidR="00F242FF" w:rsidRPr="00AB52AE" w:rsidTr="00192F8A">
              <w:trPr>
                <w:jc w:val="center"/>
              </w:trPr>
              <w:tc>
                <w:tcPr>
                  <w:tcW w:w="1955" w:type="dxa"/>
                </w:tcPr>
                <w:p w:rsidR="00F242FF" w:rsidRPr="005454E5" w:rsidRDefault="00F242FF" w:rsidP="00192F8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40€ - numero limitato</w:t>
                  </w:r>
                </w:p>
              </w:tc>
              <w:tc>
                <w:tcPr>
                  <w:tcW w:w="1955" w:type="dxa"/>
                </w:tcPr>
                <w:p w:rsidR="00F242FF" w:rsidRPr="005454E5" w:rsidRDefault="00F242FF" w:rsidP="00192F8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25€</w:t>
                  </w:r>
                </w:p>
              </w:tc>
              <w:tc>
                <w:tcPr>
                  <w:tcW w:w="1956" w:type="dxa"/>
                </w:tcPr>
                <w:p w:rsidR="00F242FF" w:rsidRPr="005454E5" w:rsidRDefault="00F242FF" w:rsidP="00192F8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+</w:t>
                  </w: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20€</w:t>
                  </w:r>
                </w:p>
              </w:tc>
              <w:tc>
                <w:tcPr>
                  <w:tcW w:w="1956" w:type="dxa"/>
                </w:tcPr>
                <w:p w:rsidR="00F242FF" w:rsidRPr="005454E5" w:rsidRDefault="00F242FF" w:rsidP="00192F8A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+</w:t>
                  </w: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15€</w:t>
                  </w:r>
                </w:p>
              </w:tc>
              <w:tc>
                <w:tcPr>
                  <w:tcW w:w="1956" w:type="dxa"/>
                </w:tcPr>
                <w:p w:rsidR="00F242FF" w:rsidRPr="005454E5" w:rsidRDefault="00F242FF" w:rsidP="00192F8A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-20%</w:t>
                  </w:r>
                </w:p>
              </w:tc>
            </w:tr>
          </w:tbl>
          <w:p w:rsidR="00F242FF" w:rsidRDefault="00F242FF" w:rsidP="001E797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1E7972" w:rsidRDefault="001E7972" w:rsidP="001E7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E7972" w:rsidRDefault="001E7972" w:rsidP="001E7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A60568" w:rsidRDefault="00A60568" w:rsidP="001E7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A60568" w:rsidRDefault="00A60568" w:rsidP="001E7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F242FF" w:rsidTr="00F242FF">
        <w:tc>
          <w:tcPr>
            <w:tcW w:w="9778" w:type="dxa"/>
          </w:tcPr>
          <w:tbl>
            <w:tblPr>
              <w:tblStyle w:val="Grigliatabella"/>
              <w:tblW w:w="0" w:type="auto"/>
              <w:jc w:val="center"/>
              <w:tblBorders>
                <w:top w:val="single" w:sz="12" w:space="0" w:color="4F81BD" w:themeColor="accent1"/>
                <w:left w:val="single" w:sz="12" w:space="0" w:color="4F81BD" w:themeColor="accent1"/>
                <w:bottom w:val="single" w:sz="12" w:space="0" w:color="4F81BD" w:themeColor="accent1"/>
                <w:right w:val="single" w:sz="12" w:space="0" w:color="4F81BD" w:themeColor="accent1"/>
                <w:insideH w:val="single" w:sz="12" w:space="0" w:color="4F81BD" w:themeColor="accent1"/>
                <w:insideV w:val="single" w:sz="12" w:space="0" w:color="4F81BD" w:themeColor="accent1"/>
              </w:tblBorders>
              <w:tblLook w:val="04A0"/>
            </w:tblPr>
            <w:tblGrid>
              <w:gridCol w:w="5341"/>
            </w:tblGrid>
            <w:tr w:rsidR="00F242FF" w:rsidTr="00F242FF">
              <w:trPr>
                <w:trHeight w:val="369"/>
                <w:jc w:val="center"/>
              </w:trPr>
              <w:tc>
                <w:tcPr>
                  <w:tcW w:w="5341" w:type="dxa"/>
                </w:tcPr>
                <w:p w:rsidR="00F242FF" w:rsidRPr="005454E5" w:rsidRDefault="00F242FF" w:rsidP="0021382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24"/>
                      <w:szCs w:val="24"/>
                    </w:rPr>
                  </w:pPr>
                  <w:r w:rsidRPr="005454E5"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24"/>
                      <w:szCs w:val="24"/>
                    </w:rPr>
                    <w:lastRenderedPageBreak/>
                    <w:t>sistemazione in</w:t>
                  </w:r>
                </w:p>
                <w:p w:rsidR="00F242FF" w:rsidRPr="005454E5" w:rsidRDefault="00F242FF" w:rsidP="0021382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40"/>
                      <w:szCs w:val="40"/>
                    </w:rPr>
                  </w:pPr>
                  <w:r w:rsidRPr="005454E5"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40"/>
                      <w:szCs w:val="40"/>
                    </w:rPr>
                    <w:t xml:space="preserve">Casa vacanza - Affittacamere  </w:t>
                  </w:r>
                </w:p>
              </w:tc>
            </w:tr>
          </w:tbl>
          <w:p w:rsidR="00F242FF" w:rsidRDefault="00F242FF" w:rsidP="00F242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F242FF" w:rsidRDefault="00F242FF" w:rsidP="00F242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:rsidR="00F242FF" w:rsidRDefault="00F242FF" w:rsidP="00CF7C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7C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(comprende solo il pernottamento – i prezzi si intendono per persona in camera matrimoniale/doppia e con costo a partire da)</w:t>
            </w:r>
          </w:p>
          <w:p w:rsidR="00DD17C4" w:rsidRPr="00CF7C15" w:rsidRDefault="00DD17C4" w:rsidP="00CF7C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Per i soggiorni presso le Case Vacanze è richiesto un soggiorno minimo di 2 notti.</w:t>
            </w:r>
          </w:p>
          <w:p w:rsidR="00F242FF" w:rsidRDefault="00F242FF" w:rsidP="00F242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tbl>
            <w:tblPr>
              <w:tblStyle w:val="Grigliatabella"/>
              <w:tblW w:w="0" w:type="auto"/>
              <w:jc w:val="center"/>
              <w:tblLook w:val="04A0"/>
            </w:tblPr>
            <w:tblGrid>
              <w:gridCol w:w="1902"/>
              <w:gridCol w:w="1940"/>
              <w:gridCol w:w="1888"/>
              <w:gridCol w:w="1922"/>
              <w:gridCol w:w="1900"/>
            </w:tblGrid>
            <w:tr w:rsidR="00F242FF" w:rsidRPr="00AB52AE" w:rsidTr="0021382B">
              <w:trPr>
                <w:jc w:val="center"/>
              </w:trPr>
              <w:tc>
                <w:tcPr>
                  <w:tcW w:w="1955" w:type="dxa"/>
                  <w:shd w:val="clear" w:color="auto" w:fill="00B0F0"/>
                </w:tcPr>
                <w:p w:rsidR="00F242FF" w:rsidRPr="005454E5" w:rsidRDefault="00F242FF" w:rsidP="0021382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Doppia Uso Singola</w:t>
                  </w:r>
                </w:p>
              </w:tc>
              <w:tc>
                <w:tcPr>
                  <w:tcW w:w="1955" w:type="dxa"/>
                  <w:shd w:val="clear" w:color="auto" w:fill="00B0F0"/>
                </w:tcPr>
                <w:p w:rsidR="00F242FF" w:rsidRPr="005454E5" w:rsidRDefault="00F242FF" w:rsidP="0021382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Doppia o matrimoniale</w:t>
                  </w:r>
                </w:p>
              </w:tc>
              <w:tc>
                <w:tcPr>
                  <w:tcW w:w="1956" w:type="dxa"/>
                  <w:shd w:val="clear" w:color="auto" w:fill="00B0F0"/>
                </w:tcPr>
                <w:p w:rsidR="00F242FF" w:rsidRPr="005454E5" w:rsidRDefault="00F242FF" w:rsidP="0021382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Tripla</w:t>
                  </w:r>
                </w:p>
              </w:tc>
              <w:tc>
                <w:tcPr>
                  <w:tcW w:w="1956" w:type="dxa"/>
                  <w:shd w:val="clear" w:color="auto" w:fill="00B0F0"/>
                </w:tcPr>
                <w:p w:rsidR="00F242FF" w:rsidRPr="005454E5" w:rsidRDefault="00F242FF" w:rsidP="0021382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Quadrupla</w:t>
                  </w:r>
                </w:p>
              </w:tc>
              <w:tc>
                <w:tcPr>
                  <w:tcW w:w="1956" w:type="dxa"/>
                  <w:shd w:val="clear" w:color="auto" w:fill="00B0F0"/>
                </w:tcPr>
                <w:p w:rsidR="00F242FF" w:rsidRPr="005454E5" w:rsidRDefault="00F242FF" w:rsidP="0021382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2^ notte</w:t>
                  </w:r>
                </w:p>
              </w:tc>
            </w:tr>
            <w:tr w:rsidR="00F242FF" w:rsidRPr="00AB52AE" w:rsidTr="0021382B">
              <w:trPr>
                <w:jc w:val="center"/>
              </w:trPr>
              <w:tc>
                <w:tcPr>
                  <w:tcW w:w="1955" w:type="dxa"/>
                </w:tcPr>
                <w:p w:rsidR="00F242FF" w:rsidRPr="005454E5" w:rsidRDefault="00F242FF" w:rsidP="0021382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35</w:t>
                  </w: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€ - numero limitato</w:t>
                  </w:r>
                </w:p>
              </w:tc>
              <w:tc>
                <w:tcPr>
                  <w:tcW w:w="1955" w:type="dxa"/>
                </w:tcPr>
                <w:p w:rsidR="00F242FF" w:rsidRPr="005454E5" w:rsidRDefault="00F242FF" w:rsidP="0021382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2</w:t>
                  </w: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0</w:t>
                  </w: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€</w:t>
                  </w:r>
                </w:p>
              </w:tc>
              <w:tc>
                <w:tcPr>
                  <w:tcW w:w="1956" w:type="dxa"/>
                </w:tcPr>
                <w:p w:rsidR="00F242FF" w:rsidRPr="005454E5" w:rsidRDefault="00F242FF" w:rsidP="0021382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+15</w:t>
                  </w: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€</w:t>
                  </w:r>
                </w:p>
              </w:tc>
              <w:tc>
                <w:tcPr>
                  <w:tcW w:w="1956" w:type="dxa"/>
                </w:tcPr>
                <w:p w:rsidR="00F242FF" w:rsidRPr="005454E5" w:rsidRDefault="00F242FF" w:rsidP="0021382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+</w:t>
                  </w: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1</w:t>
                  </w: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0</w:t>
                  </w: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€</w:t>
                  </w:r>
                </w:p>
              </w:tc>
              <w:tc>
                <w:tcPr>
                  <w:tcW w:w="1956" w:type="dxa"/>
                </w:tcPr>
                <w:p w:rsidR="00F242FF" w:rsidRPr="005454E5" w:rsidRDefault="00F242FF" w:rsidP="0021382B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-20%</w:t>
                  </w:r>
                </w:p>
              </w:tc>
            </w:tr>
          </w:tbl>
          <w:p w:rsidR="00F242FF" w:rsidRDefault="00F242FF" w:rsidP="001E797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1E7972" w:rsidRDefault="001E7972" w:rsidP="001E7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DD17C4" w:rsidRDefault="00DD17C4" w:rsidP="001E7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DD17C4" w:rsidRDefault="00DD17C4" w:rsidP="001E7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4B1447" w:rsidRDefault="004B1447" w:rsidP="001E79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tbl>
      <w:tblPr>
        <w:tblStyle w:val="Grigliatabella"/>
        <w:tblW w:w="0" w:type="auto"/>
        <w:tblLook w:val="04A0"/>
      </w:tblPr>
      <w:tblGrid>
        <w:gridCol w:w="9778"/>
      </w:tblGrid>
      <w:tr w:rsidR="004B1447" w:rsidTr="004B1447">
        <w:tc>
          <w:tcPr>
            <w:tcW w:w="9778" w:type="dxa"/>
          </w:tcPr>
          <w:tbl>
            <w:tblPr>
              <w:tblStyle w:val="Grigliatabella"/>
              <w:tblW w:w="0" w:type="auto"/>
              <w:jc w:val="center"/>
              <w:tblBorders>
                <w:top w:val="single" w:sz="12" w:space="0" w:color="0070C0"/>
                <w:left w:val="single" w:sz="12" w:space="0" w:color="0070C0"/>
                <w:bottom w:val="single" w:sz="12" w:space="0" w:color="0070C0"/>
                <w:right w:val="single" w:sz="12" w:space="0" w:color="0070C0"/>
                <w:insideH w:val="single" w:sz="12" w:space="0" w:color="0070C0"/>
                <w:insideV w:val="single" w:sz="12" w:space="0" w:color="0070C0"/>
              </w:tblBorders>
              <w:tblLook w:val="04A0"/>
            </w:tblPr>
            <w:tblGrid>
              <w:gridCol w:w="2007"/>
            </w:tblGrid>
            <w:tr w:rsidR="004B1447" w:rsidTr="004B1447">
              <w:trPr>
                <w:trHeight w:val="1085"/>
                <w:jc w:val="center"/>
              </w:trPr>
              <w:tc>
                <w:tcPr>
                  <w:tcW w:w="1942" w:type="dxa"/>
                </w:tcPr>
                <w:p w:rsidR="004B1447" w:rsidRPr="005454E5" w:rsidRDefault="004B1447" w:rsidP="000212E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24"/>
                      <w:szCs w:val="24"/>
                    </w:rPr>
                  </w:pPr>
                  <w:r w:rsidRPr="005454E5"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24"/>
                      <w:szCs w:val="24"/>
                    </w:rPr>
                    <w:t>sistemazione in</w:t>
                  </w:r>
                </w:p>
                <w:p w:rsidR="004B1447" w:rsidRPr="002D10A3" w:rsidRDefault="004B1447" w:rsidP="000212E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52"/>
                      <w:szCs w:val="52"/>
                    </w:rPr>
                  </w:pPr>
                  <w:r w:rsidRPr="002D10A3"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52"/>
                      <w:szCs w:val="52"/>
                    </w:rPr>
                    <w:t>Albergo</w:t>
                  </w:r>
                </w:p>
                <w:p w:rsidR="004B1447" w:rsidRDefault="004B1447" w:rsidP="000212EE">
                  <w:pPr>
                    <w:rPr>
                      <w:rFonts w:ascii="Times New Roman" w:hAnsi="Times New Roman" w:cs="Times New Roman"/>
                      <w:b/>
                      <w:bCs/>
                      <w:color w:val="548DD4" w:themeColor="text2" w:themeTint="99"/>
                      <w:sz w:val="24"/>
                      <w:szCs w:val="24"/>
                    </w:rPr>
                  </w:pPr>
                </w:p>
              </w:tc>
            </w:tr>
          </w:tbl>
          <w:p w:rsidR="004B1447" w:rsidRDefault="004B1447" w:rsidP="004B1447">
            <w:pPr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4"/>
                <w:szCs w:val="24"/>
              </w:rPr>
            </w:pPr>
          </w:p>
          <w:p w:rsidR="004B1447" w:rsidRPr="00CF7C15" w:rsidRDefault="004B1447" w:rsidP="00CF7C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F7C1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(comprende pernottamento con prima colazione e cena in struttura o in bar convenzionato – i prezzi si intendono per persona in camera matrimoniale/doppia e con costo a partire da)</w:t>
            </w:r>
          </w:p>
          <w:p w:rsidR="004B1447" w:rsidRDefault="004B1447" w:rsidP="004B1447">
            <w:pPr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24"/>
                <w:szCs w:val="24"/>
              </w:rPr>
            </w:pPr>
          </w:p>
          <w:tbl>
            <w:tblPr>
              <w:tblStyle w:val="Grigliatabella"/>
              <w:tblW w:w="5000" w:type="pct"/>
              <w:tblLook w:val="04A0"/>
            </w:tblPr>
            <w:tblGrid>
              <w:gridCol w:w="748"/>
              <w:gridCol w:w="1626"/>
              <w:gridCol w:w="1853"/>
              <w:gridCol w:w="1788"/>
              <w:gridCol w:w="1949"/>
              <w:gridCol w:w="1588"/>
            </w:tblGrid>
            <w:tr w:rsidR="004B1447" w:rsidRPr="00AB52AE" w:rsidTr="000212EE">
              <w:tc>
                <w:tcPr>
                  <w:tcW w:w="392" w:type="pct"/>
                  <w:shd w:val="clear" w:color="auto" w:fill="00B0F0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851" w:type="pct"/>
                  <w:shd w:val="clear" w:color="auto" w:fill="00B0F0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Doppia Uso Singola</w:t>
                  </w:r>
                </w:p>
              </w:tc>
              <w:tc>
                <w:tcPr>
                  <w:tcW w:w="970" w:type="pct"/>
                  <w:shd w:val="clear" w:color="auto" w:fill="00B0F0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Doppia o matrimoniale</w:t>
                  </w:r>
                </w:p>
              </w:tc>
              <w:tc>
                <w:tcPr>
                  <w:tcW w:w="936" w:type="pct"/>
                  <w:shd w:val="clear" w:color="auto" w:fill="00B0F0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Tripla</w:t>
                  </w:r>
                </w:p>
              </w:tc>
              <w:tc>
                <w:tcPr>
                  <w:tcW w:w="1020" w:type="pct"/>
                  <w:shd w:val="clear" w:color="auto" w:fill="00B0F0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Quadrupla</w:t>
                  </w:r>
                </w:p>
              </w:tc>
              <w:tc>
                <w:tcPr>
                  <w:tcW w:w="831" w:type="pct"/>
                  <w:shd w:val="clear" w:color="auto" w:fill="00B0F0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FFFFFF" w:themeColor="background1"/>
                      <w:sz w:val="24"/>
                      <w:szCs w:val="24"/>
                    </w:rPr>
                    <w:t>2^ notte</w:t>
                  </w:r>
                </w:p>
              </w:tc>
            </w:tr>
            <w:tr w:rsidR="004B1447" w:rsidRPr="00AB52AE" w:rsidTr="000212EE">
              <w:tc>
                <w:tcPr>
                  <w:tcW w:w="392" w:type="pct"/>
                </w:tcPr>
                <w:p w:rsidR="004B1447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BB</w:t>
                  </w:r>
                </w:p>
              </w:tc>
              <w:tc>
                <w:tcPr>
                  <w:tcW w:w="851" w:type="pct"/>
                  <w:vMerge w:val="restart"/>
                  <w:vAlign w:val="center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+15€</w:t>
                  </w:r>
                </w:p>
              </w:tc>
              <w:tc>
                <w:tcPr>
                  <w:tcW w:w="970" w:type="pct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35</w:t>
                  </w: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€</w:t>
                  </w:r>
                </w:p>
              </w:tc>
              <w:tc>
                <w:tcPr>
                  <w:tcW w:w="936" w:type="pct"/>
                  <w:vMerge w:val="restart"/>
                  <w:vAlign w:val="center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Sconto 10%</w:t>
                  </w:r>
                </w:p>
              </w:tc>
              <w:tc>
                <w:tcPr>
                  <w:tcW w:w="1020" w:type="pct"/>
                  <w:vMerge w:val="restart"/>
                  <w:vAlign w:val="center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Sconto 10%</w:t>
                  </w:r>
                </w:p>
              </w:tc>
              <w:tc>
                <w:tcPr>
                  <w:tcW w:w="831" w:type="pct"/>
                  <w:vMerge w:val="restart"/>
                  <w:vAlign w:val="center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ind w:left="36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 w:rsidRPr="005454E5"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-20%</w:t>
                  </w:r>
                </w:p>
              </w:tc>
            </w:tr>
            <w:tr w:rsidR="004B1447" w:rsidRPr="00AB52AE" w:rsidTr="000212EE">
              <w:tc>
                <w:tcPr>
                  <w:tcW w:w="392" w:type="pct"/>
                </w:tcPr>
                <w:p w:rsidR="004B1447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HB</w:t>
                  </w:r>
                </w:p>
              </w:tc>
              <w:tc>
                <w:tcPr>
                  <w:tcW w:w="851" w:type="pct"/>
                  <w:vMerge/>
                </w:tcPr>
                <w:p w:rsidR="004B1447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</w:p>
              </w:tc>
              <w:tc>
                <w:tcPr>
                  <w:tcW w:w="970" w:type="pct"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  <w:t>45€</w:t>
                  </w:r>
                </w:p>
              </w:tc>
              <w:tc>
                <w:tcPr>
                  <w:tcW w:w="936" w:type="pct"/>
                  <w:vMerge/>
                </w:tcPr>
                <w:p w:rsidR="004B1447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</w:p>
              </w:tc>
              <w:tc>
                <w:tcPr>
                  <w:tcW w:w="1020" w:type="pct"/>
                  <w:vMerge/>
                </w:tcPr>
                <w:p w:rsidR="004B1447" w:rsidRDefault="004B1447" w:rsidP="000212E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</w:p>
              </w:tc>
              <w:tc>
                <w:tcPr>
                  <w:tcW w:w="831" w:type="pct"/>
                  <w:vMerge/>
                </w:tcPr>
                <w:p w:rsidR="004B1447" w:rsidRPr="005454E5" w:rsidRDefault="004B1447" w:rsidP="000212EE">
                  <w:pPr>
                    <w:autoSpaceDE w:val="0"/>
                    <w:autoSpaceDN w:val="0"/>
                    <w:adjustRightInd w:val="0"/>
                    <w:ind w:left="360"/>
                    <w:rPr>
                      <w:rFonts w:ascii="Arial" w:hAnsi="Arial" w:cs="Arial"/>
                      <w:b/>
                      <w:bCs/>
                      <w:color w:val="00B0F0"/>
                      <w:sz w:val="24"/>
                      <w:szCs w:val="24"/>
                    </w:rPr>
                  </w:pPr>
                </w:p>
              </w:tc>
            </w:tr>
          </w:tbl>
          <w:p w:rsidR="004B1447" w:rsidRDefault="004B1447" w:rsidP="005454E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2D10A3" w:rsidRDefault="002D10A3" w:rsidP="005454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1E7972" w:rsidRDefault="001E7972" w:rsidP="001E7972">
      <w:pPr>
        <w:rPr>
          <w:rFonts w:ascii="Arial" w:hAnsi="Arial" w:cs="Arial"/>
          <w:b/>
          <w:bCs/>
          <w:sz w:val="20"/>
          <w:szCs w:val="20"/>
        </w:rPr>
      </w:pPr>
    </w:p>
    <w:p w:rsidR="00E55BD4" w:rsidRDefault="00E55BD4" w:rsidP="001E7972">
      <w:pPr>
        <w:rPr>
          <w:rFonts w:ascii="Arial" w:hAnsi="Arial" w:cs="Arial"/>
          <w:b/>
          <w:bCs/>
          <w:sz w:val="20"/>
          <w:szCs w:val="20"/>
        </w:rPr>
      </w:pPr>
    </w:p>
    <w:p w:rsidR="00ED6D7C" w:rsidRPr="00A4415C" w:rsidRDefault="00ED6D7C" w:rsidP="00ED6D7C">
      <w:pPr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</w:pPr>
      <w:r w:rsidRPr="00A4415C"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>Escursione in barca alla scoperta della costa del Cilento:</w:t>
      </w:r>
    </w:p>
    <w:p w:rsidR="007C0F83" w:rsidRPr="00994636" w:rsidRDefault="00ED6D7C" w:rsidP="00ED6D7C">
      <w:pPr>
        <w:rPr>
          <w:rFonts w:ascii="Times New Roman" w:hAnsi="Times New Roman" w:cs="Times New Roman"/>
          <w:bCs/>
          <w:sz w:val="24"/>
          <w:szCs w:val="24"/>
        </w:rPr>
      </w:pPr>
      <w:r w:rsidRPr="00994636">
        <w:rPr>
          <w:rFonts w:ascii="Times New Roman" w:hAnsi="Times New Roman" w:cs="Times New Roman"/>
          <w:bCs/>
          <w:sz w:val="24"/>
          <w:szCs w:val="24"/>
        </w:rPr>
        <w:t xml:space="preserve">Prezzo a persona </w:t>
      </w:r>
      <w:r w:rsidRPr="00994636">
        <w:rPr>
          <w:rFonts w:ascii="Times New Roman" w:hAnsi="Times New Roman" w:cs="Times New Roman"/>
          <w:b/>
          <w:bCs/>
          <w:sz w:val="24"/>
          <w:szCs w:val="24"/>
        </w:rPr>
        <w:t>10 € in convenzione</w:t>
      </w:r>
      <w:r w:rsidRPr="00994636">
        <w:rPr>
          <w:rFonts w:ascii="Times New Roman" w:hAnsi="Times New Roman" w:cs="Times New Roman"/>
          <w:bCs/>
          <w:sz w:val="24"/>
          <w:szCs w:val="24"/>
        </w:rPr>
        <w:t>, piuttosto che 25€</w:t>
      </w:r>
      <w:r w:rsidR="007C0F83" w:rsidRPr="00994636">
        <w:rPr>
          <w:rFonts w:ascii="Times New Roman" w:hAnsi="Times New Roman" w:cs="Times New Roman"/>
          <w:bCs/>
          <w:sz w:val="24"/>
          <w:szCs w:val="24"/>
        </w:rPr>
        <w:t>.</w:t>
      </w:r>
    </w:p>
    <w:p w:rsidR="00ED6D7C" w:rsidRPr="00994636" w:rsidRDefault="007C0F83" w:rsidP="00ED6D7C">
      <w:pPr>
        <w:rPr>
          <w:rFonts w:ascii="Times New Roman" w:hAnsi="Times New Roman" w:cs="Times New Roman"/>
          <w:bCs/>
          <w:sz w:val="24"/>
          <w:szCs w:val="24"/>
        </w:rPr>
      </w:pPr>
      <w:r w:rsidRPr="00994636">
        <w:rPr>
          <w:rFonts w:ascii="Times New Roman" w:hAnsi="Times New Roman" w:cs="Times New Roman"/>
          <w:bCs/>
          <w:sz w:val="24"/>
          <w:szCs w:val="24"/>
        </w:rPr>
        <w:t xml:space="preserve">Prezzi validi solo per </w:t>
      </w:r>
      <w:r w:rsidR="00994636" w:rsidRPr="00994636">
        <w:rPr>
          <w:rFonts w:ascii="Times New Roman" w:hAnsi="Times New Roman" w:cs="Times New Roman"/>
          <w:bCs/>
          <w:sz w:val="24"/>
          <w:szCs w:val="24"/>
        </w:rPr>
        <w:t xml:space="preserve">gli </w:t>
      </w:r>
      <w:r w:rsidRPr="00994636">
        <w:rPr>
          <w:rFonts w:ascii="Times New Roman" w:hAnsi="Times New Roman" w:cs="Times New Roman"/>
          <w:bCs/>
          <w:sz w:val="24"/>
          <w:szCs w:val="24"/>
        </w:rPr>
        <w:t xml:space="preserve">ospiti </w:t>
      </w:r>
      <w:r w:rsidR="00994636" w:rsidRPr="00994636">
        <w:rPr>
          <w:rFonts w:ascii="Times New Roman" w:hAnsi="Times New Roman" w:cs="Times New Roman"/>
          <w:bCs/>
          <w:sz w:val="24"/>
          <w:szCs w:val="24"/>
        </w:rPr>
        <w:t xml:space="preserve">delle </w:t>
      </w:r>
      <w:r w:rsidRPr="00994636">
        <w:rPr>
          <w:rFonts w:ascii="Times New Roman" w:hAnsi="Times New Roman" w:cs="Times New Roman"/>
          <w:bCs/>
          <w:sz w:val="24"/>
          <w:szCs w:val="24"/>
        </w:rPr>
        <w:t>strutture ricettive associate.</w:t>
      </w:r>
    </w:p>
    <w:p w:rsidR="00994636" w:rsidRPr="007C0F83" w:rsidRDefault="00994636" w:rsidP="00ED6D7C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8"/>
        <w:gridCol w:w="6036"/>
      </w:tblGrid>
      <w:tr w:rsidR="00ED6D7C" w:rsidTr="00A4415C">
        <w:tc>
          <w:tcPr>
            <w:tcW w:w="4889" w:type="dxa"/>
          </w:tcPr>
          <w:p w:rsidR="00ED6D7C" w:rsidRPr="00ED6D7C" w:rsidRDefault="00ED6D7C" w:rsidP="00ED6D7C">
            <w:pPr>
              <w:jc w:val="both"/>
              <w:rPr>
                <w:rFonts w:ascii="Times New Roman" w:hAnsi="Times New Roman" w:cs="Times New Roman"/>
                <w:b/>
                <w:bCs/>
                <w:noProof/>
                <w:sz w:val="48"/>
                <w:szCs w:val="52"/>
              </w:rPr>
            </w:pPr>
            <w:r w:rsidRPr="00ED6D7C">
              <w:rPr>
                <w:rFonts w:ascii="Times New Roman" w:hAnsi="Times New Roman" w:cs="Times New Roman"/>
                <w:b/>
                <w:bCs/>
                <w:noProof/>
                <w:sz w:val="48"/>
                <w:szCs w:val="52"/>
              </w:rPr>
              <w:t>Partenza dal Porto turistico di Agropoli:</w:t>
            </w:r>
          </w:p>
          <w:p w:rsidR="00ED6D7C" w:rsidRDefault="00ED6D7C" w:rsidP="00ED6D7C">
            <w:pPr>
              <w:jc w:val="both"/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52"/>
                <w:szCs w:val="52"/>
              </w:rPr>
            </w:pPr>
            <w:r w:rsidRPr="00ED6D7C">
              <w:rPr>
                <w:rFonts w:ascii="Times New Roman" w:hAnsi="Times New Roman" w:cs="Times New Roman"/>
                <w:b/>
                <w:bCs/>
                <w:noProof/>
                <w:sz w:val="48"/>
                <w:szCs w:val="52"/>
              </w:rPr>
              <w:t>gruppo minimo 5 persone.</w:t>
            </w:r>
          </w:p>
        </w:tc>
        <w:tc>
          <w:tcPr>
            <w:tcW w:w="4889" w:type="dxa"/>
          </w:tcPr>
          <w:p w:rsidR="00ED6D7C" w:rsidRDefault="00ED6D7C" w:rsidP="00ED6D7C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52"/>
                <w:szCs w:val="52"/>
              </w:rPr>
            </w:pPr>
            <w:r w:rsidRPr="00ED6D7C"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52"/>
                <w:szCs w:val="52"/>
              </w:rPr>
              <w:drawing>
                <wp:inline distT="0" distB="0" distL="0" distR="0">
                  <wp:extent cx="2029415" cy="1967542"/>
                  <wp:effectExtent l="304800" t="266700" r="332785" b="261308"/>
                  <wp:docPr id="12" name="Immagine 6" descr="cartina-escursio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ina-escursioni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299" cy="196355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7C" w:rsidTr="00A4415C">
        <w:tc>
          <w:tcPr>
            <w:tcW w:w="4889" w:type="dxa"/>
          </w:tcPr>
          <w:p w:rsidR="00ED6D7C" w:rsidRPr="00ED6D7C" w:rsidRDefault="00ED6D7C" w:rsidP="00ED6D7C">
            <w:pPr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</w:pPr>
            <w:r w:rsidRPr="00ED6D7C"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  <w:lastRenderedPageBreak/>
              <w:t>Passaggio presso lo scoglio di San Francesco</w:t>
            </w:r>
          </w:p>
        </w:tc>
        <w:tc>
          <w:tcPr>
            <w:tcW w:w="4889" w:type="dxa"/>
          </w:tcPr>
          <w:p w:rsidR="00ED6D7C" w:rsidRDefault="00ED6D7C" w:rsidP="00ED6D7C">
            <w:pPr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52"/>
                <w:szCs w:val="52"/>
              </w:rPr>
            </w:pPr>
            <w:r w:rsidRPr="00ED6D7C"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52"/>
                <w:szCs w:val="52"/>
              </w:rPr>
              <w:drawing>
                <wp:inline distT="0" distB="0" distL="0" distR="0">
                  <wp:extent cx="3045533" cy="1173911"/>
                  <wp:effectExtent l="285750" t="266700" r="326317" b="273889"/>
                  <wp:docPr id="11" name="Immagine 5" descr="baia-san-francesc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ia-san-francesco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965" cy="117639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7C" w:rsidTr="00A4415C">
        <w:tc>
          <w:tcPr>
            <w:tcW w:w="4889" w:type="dxa"/>
          </w:tcPr>
          <w:p w:rsidR="00ED6D7C" w:rsidRPr="007C0F83" w:rsidRDefault="007C0F83" w:rsidP="00ED6D7C">
            <w:pPr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</w:pPr>
            <w:r w:rsidRPr="007C0F83">
              <w:rPr>
                <w:rFonts w:ascii="Times New Roman" w:hAnsi="Times New Roman" w:cs="Times New Roman"/>
                <w:b/>
                <w:bCs/>
                <w:noProof/>
                <w:sz w:val="48"/>
                <w:szCs w:val="48"/>
              </w:rPr>
              <w:t>Le antiche grotte del Faro di Agropoli</w:t>
            </w:r>
          </w:p>
        </w:tc>
        <w:tc>
          <w:tcPr>
            <w:tcW w:w="4889" w:type="dxa"/>
          </w:tcPr>
          <w:p w:rsidR="00ED6D7C" w:rsidRDefault="00ED6D7C" w:rsidP="00ED6D7C">
            <w:pPr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52"/>
                <w:szCs w:val="52"/>
              </w:rPr>
            </w:pPr>
            <w:r w:rsidRPr="00ED6D7C"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52"/>
                <w:szCs w:val="52"/>
              </w:rPr>
              <w:drawing>
                <wp:inline distT="0" distB="0" distL="0" distR="0">
                  <wp:extent cx="2974316" cy="1794504"/>
                  <wp:effectExtent l="304800" t="266700" r="321334" b="262896"/>
                  <wp:docPr id="13" name="Immagine 7" descr="grotte-del-far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tte-del-faro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574" cy="17928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D7C" w:rsidTr="00A4415C">
        <w:tc>
          <w:tcPr>
            <w:tcW w:w="4889" w:type="dxa"/>
          </w:tcPr>
          <w:p w:rsidR="00ED6D7C" w:rsidRPr="007C0F83" w:rsidRDefault="007C0F83" w:rsidP="00ED6D7C">
            <w:pPr>
              <w:rPr>
                <w:rFonts w:ascii="Times New Roman" w:hAnsi="Times New Roman" w:cs="Times New Roman"/>
                <w:b/>
                <w:bCs/>
                <w:noProof/>
                <w:sz w:val="52"/>
                <w:szCs w:val="52"/>
              </w:rPr>
            </w:pPr>
            <w:r w:rsidRPr="007C0F83">
              <w:rPr>
                <w:rFonts w:ascii="Times New Roman" w:hAnsi="Times New Roman" w:cs="Times New Roman"/>
                <w:b/>
                <w:bCs/>
                <w:noProof/>
                <w:sz w:val="48"/>
                <w:szCs w:val="52"/>
              </w:rPr>
              <w:t xml:space="preserve">Isola di Punta Licosa. </w:t>
            </w:r>
          </w:p>
        </w:tc>
        <w:tc>
          <w:tcPr>
            <w:tcW w:w="4889" w:type="dxa"/>
          </w:tcPr>
          <w:p w:rsidR="00ED6D7C" w:rsidRDefault="00ED6D7C" w:rsidP="00ED6D7C">
            <w:pPr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52"/>
                <w:szCs w:val="52"/>
              </w:rPr>
            </w:pPr>
            <w:r w:rsidRPr="00ED6D7C"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52"/>
                <w:szCs w:val="52"/>
              </w:rPr>
              <w:drawing>
                <wp:inline distT="0" distB="0" distL="0" distR="0">
                  <wp:extent cx="3057647" cy="2040998"/>
                  <wp:effectExtent l="304800" t="266700" r="333253" b="264052"/>
                  <wp:docPr id="14" name="Immagine 8" descr="punta-licos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nta-licosa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860" cy="204180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D7C" w:rsidRDefault="00ED6D7C" w:rsidP="00ED6D7C">
      <w:pPr>
        <w:rPr>
          <w:rFonts w:ascii="Times New Roman" w:hAnsi="Times New Roman" w:cs="Times New Roman"/>
          <w:b/>
          <w:bCs/>
          <w:noProof/>
          <w:color w:val="548DD4" w:themeColor="text2" w:themeTint="99"/>
          <w:sz w:val="52"/>
          <w:szCs w:val="52"/>
        </w:rPr>
      </w:pPr>
    </w:p>
    <w:p w:rsidR="00ED6D7C" w:rsidRDefault="00ED6D7C" w:rsidP="00ED6D7C">
      <w:pPr>
        <w:rPr>
          <w:rFonts w:ascii="Times New Roman" w:hAnsi="Times New Roman" w:cs="Times New Roman"/>
          <w:b/>
          <w:bCs/>
          <w:color w:val="548DD4" w:themeColor="text2" w:themeTint="99"/>
          <w:sz w:val="52"/>
          <w:szCs w:val="52"/>
        </w:rPr>
      </w:pPr>
    </w:p>
    <w:p w:rsidR="00A4415C" w:rsidRDefault="00A4415C" w:rsidP="00ED6D7C">
      <w:pPr>
        <w:rPr>
          <w:rFonts w:ascii="Times New Roman" w:hAnsi="Times New Roman" w:cs="Times New Roman"/>
          <w:b/>
          <w:bCs/>
          <w:color w:val="548DD4" w:themeColor="text2" w:themeTint="99"/>
          <w:sz w:val="52"/>
          <w:szCs w:val="52"/>
        </w:rPr>
      </w:pPr>
    </w:p>
    <w:p w:rsidR="00A4415C" w:rsidRDefault="00A4415C" w:rsidP="00ED6D7C">
      <w:pPr>
        <w:rPr>
          <w:rFonts w:ascii="Times New Roman" w:hAnsi="Times New Roman" w:cs="Times New Roman"/>
          <w:b/>
          <w:bCs/>
          <w:color w:val="548DD4" w:themeColor="text2" w:themeTint="99"/>
          <w:sz w:val="52"/>
          <w:szCs w:val="52"/>
        </w:rPr>
      </w:pPr>
    </w:p>
    <w:p w:rsidR="00994636" w:rsidRPr="002D10A3" w:rsidRDefault="00994636" w:rsidP="00ED6D7C">
      <w:pPr>
        <w:rPr>
          <w:rFonts w:ascii="Times New Roman" w:hAnsi="Times New Roman" w:cs="Times New Roman"/>
          <w:b/>
          <w:bCs/>
          <w:color w:val="548DD4" w:themeColor="text2" w:themeTint="99"/>
          <w:sz w:val="52"/>
          <w:szCs w:val="52"/>
        </w:rPr>
      </w:pPr>
    </w:p>
    <w:p w:rsidR="00994636" w:rsidRDefault="00994636" w:rsidP="00994636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lastRenderedPageBreak/>
        <w:t xml:space="preserve">Tour </w:t>
      </w:r>
      <w:r w:rsidR="00566561"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>“Benvenuti al Sud”</w:t>
      </w:r>
      <w:r>
        <w:rPr>
          <w:rFonts w:ascii="Times New Roman" w:hAnsi="Times New Roman" w:cs="Times New Roman"/>
          <w:b/>
          <w:bCs/>
          <w:color w:val="548DD4" w:themeColor="text2" w:themeTint="99"/>
          <w:sz w:val="36"/>
          <w:szCs w:val="36"/>
        </w:rPr>
        <w:t xml:space="preserve">: </w:t>
      </w:r>
      <w:r w:rsidRPr="00994636">
        <w:rPr>
          <w:rFonts w:ascii="Times New Roman" w:hAnsi="Times New Roman" w:cs="Times New Roman"/>
          <w:b/>
          <w:bCs/>
          <w:sz w:val="36"/>
          <w:szCs w:val="36"/>
        </w:rPr>
        <w:t>“l</w:t>
      </w:r>
      <w:r w:rsidR="00A4415C" w:rsidRPr="00994636">
        <w:rPr>
          <w:rFonts w:ascii="Times New Roman" w:hAnsi="Times New Roman" w:cs="Times New Roman"/>
          <w:b/>
          <w:bCs/>
          <w:sz w:val="36"/>
          <w:szCs w:val="36"/>
        </w:rPr>
        <w:t>e vie del gusto</w:t>
      </w:r>
      <w:r>
        <w:rPr>
          <w:rFonts w:ascii="Times New Roman" w:hAnsi="Times New Roman" w:cs="Times New Roman"/>
          <w:b/>
          <w:bCs/>
          <w:sz w:val="36"/>
          <w:szCs w:val="36"/>
        </w:rPr>
        <w:t>”</w:t>
      </w:r>
      <w:r w:rsidR="00A4415C" w:rsidRPr="00994636">
        <w:rPr>
          <w:rFonts w:ascii="Times New Roman" w:hAnsi="Times New Roman" w:cs="Times New Roman"/>
          <w:bCs/>
          <w:color w:val="548DD4" w:themeColor="text2" w:themeTint="99"/>
          <w:sz w:val="36"/>
          <w:szCs w:val="36"/>
        </w:rPr>
        <w:t xml:space="preserve"> </w:t>
      </w:r>
      <w:r w:rsidR="00A4415C" w:rsidRPr="00994636">
        <w:rPr>
          <w:rFonts w:ascii="Times New Roman" w:hAnsi="Times New Roman" w:cs="Times New Roman"/>
          <w:bCs/>
          <w:sz w:val="36"/>
          <w:szCs w:val="36"/>
        </w:rPr>
        <w:t>più che un semplice tour è un vero e proprio viaggio alla scoperta dei saperi e sapori della nostra magnifica terra</w:t>
      </w:r>
      <w:r>
        <w:rPr>
          <w:rFonts w:ascii="Times New Roman" w:hAnsi="Times New Roman" w:cs="Times New Roman"/>
          <w:bCs/>
          <w:sz w:val="36"/>
          <w:szCs w:val="36"/>
        </w:rPr>
        <w:t>. Il Cilento</w:t>
      </w:r>
      <w:r w:rsidR="00566561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566561" w:rsidRDefault="00D35BAE" w:rsidP="00994636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Prezzo a persona </w:t>
      </w:r>
      <w:r w:rsidRPr="00D35BAE">
        <w:rPr>
          <w:rFonts w:ascii="Times New Roman" w:hAnsi="Times New Roman" w:cs="Times New Roman"/>
          <w:b/>
          <w:bCs/>
          <w:sz w:val="24"/>
          <w:szCs w:val="24"/>
        </w:rPr>
        <w:t>€</w:t>
      </w:r>
      <w:r w:rsidR="00566561" w:rsidRPr="00D35BAE">
        <w:rPr>
          <w:rFonts w:ascii="Times New Roman" w:hAnsi="Times New Roman" w:cs="Times New Roman"/>
          <w:b/>
          <w:bCs/>
          <w:sz w:val="24"/>
          <w:szCs w:val="24"/>
        </w:rPr>
        <w:t xml:space="preserve"> 35</w:t>
      </w:r>
      <w:r w:rsidR="00566561" w:rsidRPr="00D35BAE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</w:t>
      </w:r>
      <w:r w:rsidRPr="00D35BAE">
        <w:rPr>
          <w:rFonts w:ascii="Times New Roman" w:hAnsi="Times New Roman" w:cs="Times New Roman"/>
          <w:b/>
          <w:bCs/>
          <w:sz w:val="24"/>
          <w:szCs w:val="24"/>
        </w:rPr>
        <w:t>in convenzione</w:t>
      </w:r>
      <w:r>
        <w:rPr>
          <w:rFonts w:ascii="Times New Roman" w:hAnsi="Times New Roman" w:cs="Times New Roman"/>
          <w:bCs/>
          <w:sz w:val="24"/>
          <w:szCs w:val="24"/>
        </w:rPr>
        <w:t>, invece di 45€</w:t>
      </w:r>
    </w:p>
    <w:p w:rsidR="00566561" w:rsidRPr="00994636" w:rsidRDefault="00566561" w:rsidP="00566561">
      <w:pPr>
        <w:rPr>
          <w:rFonts w:ascii="Times New Roman" w:hAnsi="Times New Roman" w:cs="Times New Roman"/>
          <w:bCs/>
          <w:sz w:val="24"/>
          <w:szCs w:val="24"/>
        </w:rPr>
      </w:pPr>
      <w:r w:rsidRPr="00994636">
        <w:rPr>
          <w:rFonts w:ascii="Times New Roman" w:hAnsi="Times New Roman" w:cs="Times New Roman"/>
          <w:bCs/>
          <w:sz w:val="24"/>
          <w:szCs w:val="24"/>
        </w:rPr>
        <w:t>Prezzi validi solo per gli ospiti delle strutture ricettive associate.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06"/>
        <w:gridCol w:w="5848"/>
      </w:tblGrid>
      <w:tr w:rsidR="00A4415C" w:rsidTr="00AA7C83">
        <w:tc>
          <w:tcPr>
            <w:tcW w:w="4006" w:type="dxa"/>
          </w:tcPr>
          <w:p w:rsidR="00A4415C" w:rsidRDefault="00994636" w:rsidP="00A4415C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99463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La terra del Cilento produce ottimi prodotti, come il vino, i formaggi, olio di oliva.</w:t>
            </w:r>
          </w:p>
          <w:p w:rsidR="00612316" w:rsidRPr="00994636" w:rsidRDefault="00612316" w:rsidP="00A4415C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Gruppo minimo 5 persone.</w:t>
            </w:r>
          </w:p>
        </w:tc>
        <w:tc>
          <w:tcPr>
            <w:tcW w:w="5848" w:type="dxa"/>
          </w:tcPr>
          <w:p w:rsidR="00A4415C" w:rsidRDefault="00A4415C" w:rsidP="00A4415C">
            <w:pPr>
              <w:jc w:val="right"/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36"/>
                <w:szCs w:val="36"/>
              </w:rPr>
              <w:drawing>
                <wp:inline distT="0" distB="0" distL="0" distR="0">
                  <wp:extent cx="2914650" cy="2176272"/>
                  <wp:effectExtent l="304800" t="266700" r="323850" b="262128"/>
                  <wp:docPr id="15" name="Immagine 14" descr="900900_0_4147028_22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900_0_4147028_2254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176272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5C" w:rsidTr="00AA7C83">
        <w:tc>
          <w:tcPr>
            <w:tcW w:w="4006" w:type="dxa"/>
          </w:tcPr>
          <w:p w:rsidR="00A4415C" w:rsidRPr="00994636" w:rsidRDefault="00D35BAE" w:rsidP="00D35BAE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Il tour prevede visita in azienda bufalina dove p</w:t>
            </w:r>
            <w:r w:rsidR="00994636" w:rsidRPr="0099463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otrete degustare uno dei prodotti più conosciuti al mondo: la mozzarella.</w:t>
            </w:r>
          </w:p>
        </w:tc>
        <w:tc>
          <w:tcPr>
            <w:tcW w:w="5848" w:type="dxa"/>
          </w:tcPr>
          <w:p w:rsidR="00A4415C" w:rsidRDefault="00A4415C" w:rsidP="00A4415C">
            <w:pPr>
              <w:jc w:val="right"/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36"/>
                <w:szCs w:val="36"/>
              </w:rPr>
              <w:drawing>
                <wp:inline distT="0" distB="0" distL="0" distR="0">
                  <wp:extent cx="2776919" cy="2072450"/>
                  <wp:effectExtent l="304800" t="266700" r="328231" b="270700"/>
                  <wp:docPr id="16" name="Immagine 15" descr="Degustazione mozzar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gustazione mozzarella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919" cy="20724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35BAE" w:rsidRDefault="00D35BAE" w:rsidP="00A4415C">
            <w:pPr>
              <w:jc w:val="right"/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36"/>
                <w:szCs w:val="36"/>
              </w:rPr>
            </w:pPr>
          </w:p>
          <w:p w:rsidR="00D35BAE" w:rsidRDefault="00D35BAE" w:rsidP="00A4415C">
            <w:pPr>
              <w:jc w:val="right"/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36"/>
                <w:szCs w:val="36"/>
              </w:rPr>
            </w:pPr>
          </w:p>
        </w:tc>
      </w:tr>
      <w:tr w:rsidR="00D35BAE" w:rsidTr="00AA7C83">
        <w:tc>
          <w:tcPr>
            <w:tcW w:w="4006" w:type="dxa"/>
          </w:tcPr>
          <w:p w:rsidR="00D35BAE" w:rsidRPr="00CE3B1D" w:rsidRDefault="00CE3B1D" w:rsidP="00CE3B1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V</w:t>
            </w:r>
            <w:r w:rsidR="00AA7C83">
              <w:rPr>
                <w:rFonts w:ascii="Times New Roman" w:hAnsi="Times New Roman" w:cs="Times New Roman"/>
                <w:b/>
                <w:sz w:val="36"/>
                <w:szCs w:val="36"/>
              </w:rPr>
              <w:t>isita guidata esterna</w:t>
            </w:r>
            <w:r w:rsidRPr="00CE3B1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l’ area archeologica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di Paestum che </w:t>
            </w:r>
            <w:r w:rsidRPr="00CE3B1D">
              <w:rPr>
                <w:rStyle w:val="review-full-text"/>
                <w:rFonts w:ascii="Times New Roman" w:hAnsi="Times New Roman" w:cs="Times New Roman"/>
                <w:b/>
                <w:color w:val="222222"/>
                <w:sz w:val="36"/>
                <w:szCs w:val="36"/>
              </w:rPr>
              <w:t>incanta i visitatori soprattutto per i resti assai conservati dei suoi templi all'interno della cerchia delle mura. Il fascino è veramente unico.</w:t>
            </w:r>
            <w:r w:rsidRPr="00CE3B1D">
              <w:rPr>
                <w:rStyle w:val="review-full-text"/>
                <w:rFonts w:ascii="Times New Roman" w:hAnsi="Times New Roman" w:cs="Times New Roman"/>
                <w:color w:val="222222"/>
                <w:sz w:val="32"/>
                <w:szCs w:val="32"/>
              </w:rPr>
              <w:t xml:space="preserve"> </w:t>
            </w:r>
            <w:r w:rsidRPr="00CE3B1D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D35BAE" w:rsidRDefault="00D35BAE" w:rsidP="00D35BAE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5848" w:type="dxa"/>
          </w:tcPr>
          <w:p w:rsidR="00D35BAE" w:rsidRDefault="00D35BAE" w:rsidP="00A4415C">
            <w:pPr>
              <w:jc w:val="right"/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36"/>
                <w:szCs w:val="36"/>
              </w:rPr>
              <w:drawing>
                <wp:inline distT="0" distB="0" distL="0" distR="0">
                  <wp:extent cx="3497175" cy="2179675"/>
                  <wp:effectExtent l="323850" t="323850" r="313055" b="29718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estu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608" cy="2184308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15C" w:rsidTr="00AA7C83">
        <w:tc>
          <w:tcPr>
            <w:tcW w:w="4006" w:type="dxa"/>
          </w:tcPr>
          <w:p w:rsidR="00A4415C" w:rsidRPr="00994636" w:rsidRDefault="00CE3B1D" w:rsidP="00CF4D06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Ligh</w:t>
            </w:r>
            <w:r w:rsidR="00CF4D0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t lunch in azienda bufalina con </w:t>
            </w: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degustazione dei </w:t>
            </w:r>
            <w:r w:rsidR="00994636" w:rsidRPr="00994636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prodotti tipici del Cilento</w:t>
            </w:r>
          </w:p>
        </w:tc>
        <w:tc>
          <w:tcPr>
            <w:tcW w:w="5848" w:type="dxa"/>
          </w:tcPr>
          <w:p w:rsidR="00A4415C" w:rsidRDefault="00A4415C" w:rsidP="00A4415C">
            <w:pPr>
              <w:rPr>
                <w:rFonts w:ascii="Times New Roman" w:hAnsi="Times New Roman" w:cs="Times New Roman"/>
                <w:b/>
                <w:bCs/>
                <w:color w:val="548DD4" w:themeColor="text2" w:themeTint="99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36"/>
                <w:szCs w:val="36"/>
              </w:rPr>
              <w:drawing>
                <wp:inline distT="0" distB="0" distL="0" distR="0">
                  <wp:extent cx="3171825" cy="2368296"/>
                  <wp:effectExtent l="285750" t="266700" r="333375" b="260604"/>
                  <wp:docPr id="17" name="Immagine 16" descr="900900_0_4147069_2254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900_0_4147069_22540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68296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4F4" w:rsidTr="00AA7C83">
        <w:tc>
          <w:tcPr>
            <w:tcW w:w="4006" w:type="dxa"/>
          </w:tcPr>
          <w:p w:rsidR="007074F4" w:rsidRDefault="007074F4" w:rsidP="00CF4D06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Visita guidata al Borgo di Castellabate: set del famoso film di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Siani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 xml:space="preserve"> “Benvenuti al Sud”</w:t>
            </w:r>
          </w:p>
          <w:p w:rsidR="00CF4D06" w:rsidRDefault="007074F4" w:rsidP="00CF4D06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36"/>
                <w:szCs w:val="36"/>
              </w:rPr>
              <w:drawing>
                <wp:inline distT="0" distB="0" distL="0" distR="0">
                  <wp:extent cx="2126509" cy="999460"/>
                  <wp:effectExtent l="323850" t="323850" r="331470" b="31559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nvenuti al sud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913" cy="10020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7074F4" w:rsidRDefault="007074F4" w:rsidP="00A4415C">
            <w:pPr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548DD4" w:themeColor="text2" w:themeTint="99"/>
                <w:sz w:val="36"/>
                <w:szCs w:val="36"/>
              </w:rPr>
              <w:drawing>
                <wp:inline distT="0" distB="0" distL="0" distR="0">
                  <wp:extent cx="3014793" cy="2008505"/>
                  <wp:effectExtent l="323850" t="323850" r="319405" b="315595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nvenuti al sud panorama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086" cy="200803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BD4" w:rsidRDefault="00E55BD4" w:rsidP="001E7972">
      <w:pPr>
        <w:rPr>
          <w:rFonts w:ascii="Arial" w:hAnsi="Arial" w:cs="Arial"/>
          <w:b/>
          <w:bCs/>
          <w:sz w:val="20"/>
          <w:szCs w:val="20"/>
        </w:rPr>
      </w:pPr>
    </w:p>
    <w:sectPr w:rsidR="00E55BD4" w:rsidSect="007074F4">
      <w:pgSz w:w="11906" w:h="16838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0175"/>
    <w:multiLevelType w:val="hybridMultilevel"/>
    <w:tmpl w:val="0FE073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730B26"/>
    <w:multiLevelType w:val="hybridMultilevel"/>
    <w:tmpl w:val="5E042660"/>
    <w:lvl w:ilvl="0" w:tplc="1E72598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characterSpacingControl w:val="doNotCompress"/>
  <w:compat>
    <w:useFELayout/>
  </w:compat>
  <w:rsids>
    <w:rsidRoot w:val="001E7972"/>
    <w:rsid w:val="000A0E30"/>
    <w:rsid w:val="000B5BA0"/>
    <w:rsid w:val="001E7972"/>
    <w:rsid w:val="002D10A3"/>
    <w:rsid w:val="0035066A"/>
    <w:rsid w:val="004B1447"/>
    <w:rsid w:val="005454E5"/>
    <w:rsid w:val="00566561"/>
    <w:rsid w:val="00612316"/>
    <w:rsid w:val="007074F4"/>
    <w:rsid w:val="00753856"/>
    <w:rsid w:val="007C0F83"/>
    <w:rsid w:val="008C4BD2"/>
    <w:rsid w:val="008E0C02"/>
    <w:rsid w:val="00994636"/>
    <w:rsid w:val="00A4415C"/>
    <w:rsid w:val="00A60568"/>
    <w:rsid w:val="00AA7C83"/>
    <w:rsid w:val="00AB52AE"/>
    <w:rsid w:val="00B7575B"/>
    <w:rsid w:val="00C66388"/>
    <w:rsid w:val="00CE3B1D"/>
    <w:rsid w:val="00CF4D06"/>
    <w:rsid w:val="00CF7C15"/>
    <w:rsid w:val="00D35BAE"/>
    <w:rsid w:val="00D553A8"/>
    <w:rsid w:val="00DD17C4"/>
    <w:rsid w:val="00E05788"/>
    <w:rsid w:val="00E55BD4"/>
    <w:rsid w:val="00ED6D7C"/>
    <w:rsid w:val="00F13CF3"/>
    <w:rsid w:val="00F24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E0C0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E797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1E79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AB52AE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DD17C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17C4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A4415C"/>
    <w:rPr>
      <w:b/>
      <w:bCs/>
    </w:rPr>
  </w:style>
  <w:style w:type="character" w:customStyle="1" w:styleId="review-full-text">
    <w:name w:val="review-full-text"/>
    <w:basedOn w:val="Carpredefinitoparagrafo"/>
    <w:rsid w:val="00CE3B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E797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1E7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B52AE"/>
    <w:pPr>
      <w:ind w:left="720"/>
      <w:contextualSpacing/>
    </w:pPr>
  </w:style>
  <w:style w:type="character" w:styleId="Enfasicorsivo">
    <w:name w:val="Emphasis"/>
    <w:basedOn w:val="Carpredefinitoparagrafo"/>
    <w:uiPriority w:val="20"/>
    <w:qFormat/>
    <w:rsid w:val="00DD17C4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1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17C4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A4415C"/>
    <w:rPr>
      <w:b/>
      <w:bCs/>
    </w:rPr>
  </w:style>
  <w:style w:type="character" w:customStyle="1" w:styleId="review-full-text">
    <w:name w:val="review-full-text"/>
    <w:basedOn w:val="Carpredefinitoparagrafo"/>
    <w:rsid w:val="00CE3B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operatorituristiciagropoli.it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9023E5-FB1B-4EF2-9107-C82E4D6A5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e.ruocco</dc:creator>
  <cp:lastModifiedBy>e.ruocco</cp:lastModifiedBy>
  <cp:revision>2</cp:revision>
  <cp:lastPrinted>2017-01-24T13:07:00Z</cp:lastPrinted>
  <dcterms:created xsi:type="dcterms:W3CDTF">2017-01-24T13:08:00Z</dcterms:created>
  <dcterms:modified xsi:type="dcterms:W3CDTF">2017-01-24T13:08:00Z</dcterms:modified>
</cp:coreProperties>
</file>